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  <w:t xml:space="preserve">                ПРАВИТЕЛЬСТВО РОССИЙСКОЙ ФЕДЕРАЦИИ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ПОСТАНОВЛЕНИЕ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от 21 января 2015 г. N 29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МОСКВА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Об утверждении Правил сообщения работодателем о заключении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трудового или гражданско-правового договора на выполнение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работ (оказание услуг) с гражданином, замещавшим должности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государственной или муниципальной службы, перечень которых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устанавливается нормативными правовыми актами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Российской Федерации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 соответствии    со    статьей 12    Федерального    закона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hyperlink r:id="rId4" w:tgtFrame="contents" w:history="1">
        <w:r>
          <w:rPr>
            <w:rStyle w:val="a5"/>
            <w:color w:val="18187D"/>
          </w:rPr>
          <w:t>"О противодействии коррупции"</w:t>
        </w:r>
      </w:hyperlink>
      <w:r>
        <w:rPr>
          <w:color w:val="000000"/>
        </w:rPr>
        <w:t xml:space="preserve">  Правительство  Российской  Федерации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прилагаемые  Правила  сообщения  работодателем  о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заключении   трудового   или   гражданско-правового   договора   </w:t>
      </w:r>
      <w:proofErr w:type="gramStart"/>
      <w:r>
        <w:rPr>
          <w:color w:val="000000"/>
        </w:rPr>
        <w:t>на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выполнение  работ  (оказание  услуг)  с   гражданином,   замещавшим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государственной  или  муниципальной   службы,   перечень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устанавливается нормативными  правовыми  актами  Российской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Признать  утратившим   силу   постановление   Правительства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5" w:tgtFrame="contents" w:history="1">
        <w:r>
          <w:rPr>
            <w:rStyle w:val="a5"/>
            <w:color w:val="18187D"/>
          </w:rPr>
          <w:t>от  8 сентября  2010 г.   N 700</w:t>
        </w:r>
      </w:hyperlink>
      <w:r>
        <w:rPr>
          <w:color w:val="000000"/>
        </w:rPr>
        <w:t xml:space="preserve">   "О порядке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сообщения  работодателем  при  заключении  трудового   договора   </w:t>
      </w:r>
      <w:proofErr w:type="gramStart"/>
      <w:r>
        <w:rPr>
          <w:color w:val="000000"/>
        </w:rPr>
        <w:t>с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гражданином, замещавшим должности государственной или муниципальной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перечень  которых  устанавливается  нормативными  правовыми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актами Российской Федерации, в течение 2 лет после его увольнения </w:t>
      </w:r>
      <w:proofErr w:type="gramStart"/>
      <w:r>
        <w:rPr>
          <w:color w:val="000000"/>
        </w:rPr>
        <w:t>с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или  муниципальной  службы  о  заключении   такого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договора представителю нанимателя  (работодателю)  государственного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 муниципального  служащего  по  последнему  месту  его  службы"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законодательства  Российской  Федерации,   2010,   N 37,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4712).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 Д.Медведев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__________________________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УТВЕРЖДЕНЫ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постановлением Правительства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Российской Федерации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от 21 января 2015 г. N 29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ПРАВИЛА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сообщения работодателем о заключении трудового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или гражданско-правового договора на выполнение работ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(оказание услуг) с гражданином, замещавшим должности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государственной или муниципальной службы,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перечень</w:t>
      </w:r>
      <w:proofErr w:type="gramEnd"/>
      <w:r>
        <w:rPr>
          <w:color w:val="000000"/>
        </w:rPr>
        <w:t xml:space="preserve"> которых устанавливается нормативными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правовыми актами Российской Федерации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Настоящие   Правила   устанавливают    порядок    сообщения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работодателем    о    заключении     трудового     договора     или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договора на выполнение в организации в течение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месяца  работ  (оказание  организации   услуг)   стоимостью   более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100 тыс. рублей с гражданином, замещавшим должности государственной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 муниципальной   службы,   перечень   которых   устанавливается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нормативными   правовыми   актами   Российской   Федерации   (далее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соответственно -  трудовой  договор,  гражданско-правовой  договор,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гражданин),      представителю      нанимателя       (работодателю)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или муниципального служащего по  последнему  месту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службы.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Работодатель  при   заключении   трудового   договора   или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договора в  течение  2  лет  после  увольнения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гражданина с  государственной  или  муниципальной  службы  сообщает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представителю  нанимателя   (работодателю)   государственного   или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муниципального   служащего   по   последнему   месту   его   службы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заключении такого договора в письменной форме.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Сообщение оформляется на бланке организации и подписывается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ее руководителем или  уполномоченным  лицом,  подписавшим  трудовой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договор  со  стороны  работодателя,  либо   уполномоченным   лицом,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подписавшим</w:t>
      </w:r>
      <w:proofErr w:type="gramEnd"/>
      <w:r>
        <w:rPr>
          <w:color w:val="000000"/>
        </w:rPr>
        <w:t xml:space="preserve">  гражданско-правовой  договор.   Подпись   работодателя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заверяется печатью организации (печатью кадровой службы).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Сообщение     направляется     представителю     нанимателя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(работодателю)  гражданина  по  последнему  месту  его   службы   </w:t>
      </w:r>
      <w:proofErr w:type="gramStart"/>
      <w:r>
        <w:rPr>
          <w:color w:val="000000"/>
        </w:rPr>
        <w:t>в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10-дневный  срок  со  дня   заключения   трудового   договора   или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договора.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  сообщении,  направляемом   работодателем   представителю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нанимателя  (работодателю)  гражданина  по  последнему  месту   его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должны содержаться следующие сведения: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фамилия, имя, отчество (при наличии) гражданина (в  случае,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если фамилия, имя или отчество изменялись, указываются </w:t>
      </w:r>
      <w:proofErr w:type="gramStart"/>
      <w:r>
        <w:rPr>
          <w:color w:val="000000"/>
        </w:rPr>
        <w:t>прежние</w:t>
      </w:r>
      <w:proofErr w:type="gramEnd"/>
      <w:r>
        <w:rPr>
          <w:color w:val="000000"/>
        </w:rPr>
        <w:t>);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число, месяц, год и место рождения гражданина;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должность   государственной   или   муниципальной   службы,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замещаемая</w:t>
      </w:r>
      <w:proofErr w:type="gramEnd"/>
      <w:r>
        <w:rPr>
          <w:color w:val="000000"/>
        </w:rPr>
        <w:t xml:space="preserve">  гражданином   непосредственно   перед   увольнением   с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 или   муниципальной   службы    (по    сведениям,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содержащимся</w:t>
      </w:r>
      <w:proofErr w:type="gramEnd"/>
      <w:r>
        <w:rPr>
          <w:color w:val="000000"/>
        </w:rPr>
        <w:t xml:space="preserve"> в трудовой книжке);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г) наименование организации (полное, а также сокращенное  (при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>).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 случае если  с  гражданином  заключен  трудовой  договор,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наряду со сведениями, указанными в пункте 5 настоящих Правил, также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указываются следующие данные: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дата и  номер  приказа  (распоряжения)  или  иного  решения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работодателя, согласно которому гражданин принят на работу;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дата заключения трудового договора и срок,  на  который  он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заключен  (указывается  дата  начала  работы,  а  в  случае,   если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заключается срочный трудовой договор, - срок его действия);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наименование  должности,  которую  занимает  гражданин   по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трудовому договору в соответствии со штатным расписанием,  а  также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структурное подразделение организации (при наличии);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должностные   обязанности,   исполняемые   по    должности,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занимаемой гражданином (указываются основные направления поручаемой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работы).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В случае если с  гражданином  </w:t>
      </w:r>
      <w:proofErr w:type="gramStart"/>
      <w:r>
        <w:rPr>
          <w:color w:val="000000"/>
        </w:rPr>
        <w:t>заключен</w:t>
      </w:r>
      <w:proofErr w:type="gramEnd"/>
      <w:r>
        <w:rPr>
          <w:color w:val="000000"/>
        </w:rPr>
        <w:t xml:space="preserve">  гражданско-правовой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договор, наряду со  сведениями,  указанными  в  пункте 5  </w:t>
      </w:r>
      <w:proofErr w:type="gramStart"/>
      <w:r>
        <w:rPr>
          <w:color w:val="000000"/>
        </w:rPr>
        <w:t>настоящих</w:t>
      </w:r>
      <w:proofErr w:type="gram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Правил, также указываются следующие данные: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дата и номер гражданско-правового договора;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срок  гражданско-правового   договора   (сроки   начала   и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окончания выполнения работ (оказания услуг);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предмет гражданско-правового договора (с кратким  описанием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работы (услуги) и ее результата);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стоимость работ (услуг) по гражданско-правовому договору.</w:t>
      </w: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4513B2" w:rsidRDefault="004513B2"/>
    <w:sectPr w:rsidR="004513B2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1D5C"/>
    <w:rsid w:val="00507734"/>
    <w:rsid w:val="00512441"/>
    <w:rsid w:val="00550BA5"/>
    <w:rsid w:val="00560DC8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378A"/>
    <w:rsid w:val="00810A58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445CB"/>
    <w:rsid w:val="00B55BD2"/>
    <w:rsid w:val="00B56F57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66631&amp;backlink=1&amp;&amp;nd=102141154" TargetMode="External"/><Relationship Id="rId4" Type="http://schemas.openxmlformats.org/officeDocument/2006/relationships/hyperlink" Target="http://pravo.gov.ru/proxy/ips/?docbody=&amp;prevDoc=102366631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2016-01-20T12:05:00Z</dcterms:created>
  <dcterms:modified xsi:type="dcterms:W3CDTF">2016-01-20T12:05:00Z</dcterms:modified>
</cp:coreProperties>
</file>