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90" w:rsidRPr="00ED3C90" w:rsidRDefault="00ED3C90" w:rsidP="00ED3C90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ограничений, запретов и обязанностей, установленных для федеральных государственных служащих</w:t>
      </w:r>
    </w:p>
    <w:p w:rsidR="00ED3C90" w:rsidRPr="00ED3C90" w:rsidRDefault="00ED3C90" w:rsidP="00ED3C90">
      <w:pPr>
        <w:spacing w:before="288" w:after="288" w:line="378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ED3C90" w:rsidRPr="00ED3C90" w:rsidRDefault="00ED3C90" w:rsidP="00ED3C90">
      <w:pPr>
        <w:spacing w:before="288" w:after="288" w:line="378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Зарегистрирован в Минюсте РФ 19 ноября 2015 г.</w:t>
      </w: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Регистрационный № 39771</w:t>
      </w:r>
    </w:p>
    <w:p w:rsidR="00ED3C90" w:rsidRPr="00ED3C90" w:rsidRDefault="00ED3C90" w:rsidP="00ED3C90">
      <w:pPr>
        <w:spacing w:before="288" w:after="288" w:line="378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 </w:t>
      </w:r>
    </w:p>
    <w:p w:rsidR="00ED3C90" w:rsidRPr="00ED3C90" w:rsidRDefault="00ED3C90" w:rsidP="00ED3C90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В соответствии со статьями 12.2, 12.4 и 12.5 Федерального закона от 25.12.2008 № 273-ФЗ «О противодействии коррупции» (Собрание законодательства Российской Федерации, 2008, № 52, ст. 6228; 2011, № 29, ст. 4291; № 48, ст. 6730; 2012, № 50, ст. 6954; № 53, ст. 7605; 2013, № 19, ст. 2329; № 40, ст. 5031; № 52, ст. 6961; </w:t>
      </w:r>
      <w:proofErr w:type="gramStart"/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2014, № 52, ст. 7542), руководствуясь пунктом 43 Положения о Следственном комитете Российской Федерации, утвержденного Указом Президента Российской Федерации от 14.01.2011 № 38 «Вопросы деятельности Следственного комитета Российской Федерации» (Собрание законодательства Российской Федерации, 2011, № 4, ст. 572; № 19, ст. 2721; № 31, ст. 4714; 2012, № 4, ст. 471; № 12, ст. 1391; № 21, ст. 2632;</w:t>
      </w:r>
      <w:proofErr w:type="gramEnd"/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№ </w:t>
      </w:r>
      <w:proofErr w:type="gramStart"/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26, ст. 3497; № 28, ст. 3880; № 48, ст. 6662; 2013, № 49, ст. 6399; 2014, № 15, ст. 1726; № 21, ст. 2683; № 26, ст. 3528; № 30, ст. 4286; № 36, ст. 4834; 2015, № 10, ст. 1510; № 13, ст. 1909; № 21, ст. 3092),</w:t>
      </w:r>
      <w:proofErr w:type="gramEnd"/>
    </w:p>
    <w:p w:rsidR="00ED3C90" w:rsidRPr="00ED3C90" w:rsidRDefault="00ED3C90" w:rsidP="00ED3C90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ED3C90" w:rsidRPr="00ED3C90" w:rsidRDefault="00ED3C90" w:rsidP="00ED3C90">
      <w:pPr>
        <w:spacing w:after="0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proofErr w:type="gramStart"/>
      <w:r w:rsidRPr="00ED3C90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П</w:t>
      </w:r>
      <w:proofErr w:type="gramEnd"/>
      <w:r w:rsidRPr="00ED3C90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 xml:space="preserve"> Р И К А З Ы В А Ю:</w:t>
      </w:r>
    </w:p>
    <w:p w:rsidR="00ED3C90" w:rsidRPr="00ED3C90" w:rsidRDefault="00ED3C90" w:rsidP="00ED3C90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ED3C90" w:rsidRPr="00ED3C90" w:rsidRDefault="00ED3C90" w:rsidP="00ED3C90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1. </w:t>
      </w:r>
      <w:proofErr w:type="gramStart"/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Установить, что на лиц, замещающих в организациях Следственного комитета Российской Федерации, созданных для выполнения задач, поставленных перед Следственным комитетом Российской Федерации, на основании трудового договора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 замещении которых граждане обязаны представлять сведения о</w:t>
      </w:r>
      <w:proofErr w:type="gramEnd"/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</w:t>
      </w:r>
      <w:proofErr w:type="gramStart"/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12.08.2014 № 68 (зарегистрирован Минюстом России 28.08.2014, регистрационный № 33894) (далее – Перечень должностей) в соответствии с подпунктом «а» пункта 22 Указа Президента Российской Федерации от </w:t>
      </w: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lastRenderedPageBreak/>
        <w:t>02.04.2013 № 309 «О мерах</w:t>
      </w:r>
      <w:proofErr w:type="gramEnd"/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по реализации отдельных положений Федерального закона «О противодействии коррупции» (Собрание законодательства Российской Федерации, 2013, № 14, ст. 1670; № 23, ст. 2892; № 28, ст. 3813; № 49, ст. 6399; 2014, № 26, ст. 3520; № 30, ст. 4286; </w:t>
      </w:r>
      <w:proofErr w:type="gramStart"/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2015, № 10, ст. 1506), распространяются ограничения, запреты и обязанности, установленные постановлением Правительства Российской Федерации от 05.07.2013 № 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(Собрание законодательства Российской Федерации, 2013, № 28, ст. 3833).</w:t>
      </w:r>
      <w:proofErr w:type="gramEnd"/>
    </w:p>
    <w:p w:rsidR="00ED3C90" w:rsidRPr="00ED3C90" w:rsidRDefault="00ED3C90" w:rsidP="00ED3C90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2. Руководителям организаций, созданных для выполнения задач, поставленных перед Следственным комитетом Российской Федерации, обеспечить:</w:t>
      </w:r>
    </w:p>
    <w:p w:rsidR="00ED3C90" w:rsidRPr="00ED3C90" w:rsidRDefault="00ED3C90" w:rsidP="00ED3C90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внесение изменений в трудовые договоры с работниками, замещающими должности, указанные в Перечне должностей, в части включения положений о соблюдении ограничений, выполнении запретов и обязанностей, предусмотренных пунктом 1 настоящего приказа;</w:t>
      </w:r>
    </w:p>
    <w:p w:rsidR="00ED3C90" w:rsidRPr="00ED3C90" w:rsidRDefault="00ED3C90" w:rsidP="00ED3C90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доведение до сведения граждан, претендующих на замещение должностей в организациях, созданных для выполнения задач, поставленных перед Следственным комитетом Российской Федерации, и работников, замещающих должности, указанные в Перечне должностей, ограничений, запретов и обязанностей;</w:t>
      </w:r>
    </w:p>
    <w:p w:rsidR="00ED3C90" w:rsidRPr="00ED3C90" w:rsidRDefault="00ED3C90" w:rsidP="00ED3C90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соблюдение работниками, замещающими должности, указанные в Перечне должностей, ограничений, запретов и выполнение обязанностей, предусмотренных пунктом 1 настоящего приказа.</w:t>
      </w:r>
    </w:p>
    <w:p w:rsidR="00ED3C90" w:rsidRPr="00ED3C90" w:rsidRDefault="00ED3C90" w:rsidP="00ED3C90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3. </w:t>
      </w:r>
      <w:proofErr w:type="gramStart"/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Контроль за</w:t>
      </w:r>
      <w:proofErr w:type="gramEnd"/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ED3C90" w:rsidRPr="00ED3C90" w:rsidRDefault="00ED3C90" w:rsidP="00ED3C90">
      <w:pPr>
        <w:spacing w:before="288" w:after="288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ED3C90" w:rsidRPr="00ED3C90" w:rsidRDefault="00ED3C90" w:rsidP="00ED3C90">
      <w:pPr>
        <w:spacing w:before="288" w:after="288" w:line="378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ED3C90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9000"/>
        <w:gridCol w:w="3300"/>
      </w:tblGrid>
      <w:tr w:rsidR="00ED3C90" w:rsidRPr="00ED3C90" w:rsidTr="00ED3C90">
        <w:tc>
          <w:tcPr>
            <w:tcW w:w="9000" w:type="dxa"/>
            <w:vAlign w:val="bottom"/>
            <w:hideMark/>
          </w:tcPr>
          <w:p w:rsidR="00ED3C90" w:rsidRDefault="00ED3C90" w:rsidP="00ED3C90">
            <w:pPr>
              <w:pStyle w:val="a6"/>
              <w:spacing w:before="288" w:beforeAutospacing="0" w:after="288" w:afterAutospacing="0" w:line="378" w:lineRule="atLeast"/>
              <w:jc w:val="both"/>
              <w:rPr>
                <w:rFonts w:ascii="Arial" w:hAnsi="Arial" w:cs="Arial"/>
                <w:color w:val="2B2B2B"/>
                <w:sz w:val="21"/>
                <w:szCs w:val="21"/>
              </w:rPr>
            </w:pPr>
            <w:r w:rsidRPr="00ED3C90">
              <w:rPr>
                <w:rFonts w:ascii="Arial" w:hAnsi="Arial" w:cs="Arial"/>
                <w:color w:val="2B2B2B"/>
                <w:sz w:val="21"/>
                <w:szCs w:val="21"/>
              </w:rPr>
              <w:t>Председатель Следственного комитета</w:t>
            </w:r>
            <w:r w:rsidRPr="00ED3C90">
              <w:rPr>
                <w:rFonts w:ascii="Arial" w:hAnsi="Arial" w:cs="Arial"/>
                <w:color w:val="2B2B2B"/>
                <w:sz w:val="21"/>
              </w:rPr>
              <w:t> </w:t>
            </w:r>
            <w:r w:rsidRPr="00ED3C90">
              <w:rPr>
                <w:rFonts w:ascii="Arial" w:hAnsi="Arial" w:cs="Arial"/>
                <w:color w:val="2B2B2B"/>
                <w:sz w:val="21"/>
                <w:szCs w:val="21"/>
              </w:rPr>
              <w:br/>
              <w:t>Российской Федерации</w:t>
            </w:r>
            <w:r w:rsidRPr="00ED3C90">
              <w:rPr>
                <w:rFonts w:ascii="Arial" w:hAnsi="Arial" w:cs="Arial"/>
                <w:color w:val="2B2B2B"/>
                <w:sz w:val="21"/>
              </w:rPr>
              <w:t> </w:t>
            </w:r>
            <w:r w:rsidRPr="00ED3C90">
              <w:rPr>
                <w:rFonts w:ascii="Arial" w:hAnsi="Arial" w:cs="Arial"/>
                <w:color w:val="2B2B2B"/>
                <w:sz w:val="21"/>
                <w:szCs w:val="21"/>
              </w:rPr>
              <w:br/>
            </w:r>
            <w:r w:rsidRPr="00ED3C90">
              <w:rPr>
                <w:rFonts w:ascii="Arial" w:hAnsi="Arial" w:cs="Arial"/>
                <w:color w:val="2B2B2B"/>
                <w:sz w:val="21"/>
                <w:szCs w:val="21"/>
              </w:rPr>
              <w:br/>
              <w:t>генерал-полковник юстиции</w:t>
            </w:r>
            <w:r>
              <w:rPr>
                <w:rFonts w:ascii="Arial" w:hAnsi="Arial" w:cs="Arial"/>
                <w:color w:val="2B2B2B"/>
                <w:sz w:val="21"/>
                <w:szCs w:val="21"/>
              </w:rPr>
              <w:t xml:space="preserve">                             А.И. </w:t>
            </w:r>
            <w:proofErr w:type="spellStart"/>
            <w:r>
              <w:rPr>
                <w:rFonts w:ascii="Arial" w:hAnsi="Arial" w:cs="Arial"/>
                <w:color w:val="2B2B2B"/>
                <w:sz w:val="21"/>
                <w:szCs w:val="21"/>
              </w:rPr>
              <w:t>Бастрыкин</w:t>
            </w:r>
            <w:proofErr w:type="spellEnd"/>
          </w:p>
          <w:p w:rsidR="00ED3C90" w:rsidRPr="00ED3C90" w:rsidRDefault="00ED3C90" w:rsidP="00ED3C90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D3C90" w:rsidRPr="00ED3C90" w:rsidRDefault="00ED3C90" w:rsidP="00ED3C90">
            <w:pPr>
              <w:spacing w:before="288" w:after="288" w:line="378" w:lineRule="atLeast"/>
              <w:jc w:val="righ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ED3C90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А.И. </w:t>
            </w:r>
            <w:proofErr w:type="spellStart"/>
            <w:r w:rsidRPr="00ED3C90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Бастрыкин</w:t>
            </w:r>
            <w:proofErr w:type="spellEnd"/>
          </w:p>
        </w:tc>
      </w:tr>
    </w:tbl>
    <w:p w:rsidR="004513B2" w:rsidRPr="00ED3C90" w:rsidRDefault="004513B2" w:rsidP="00ED3C90"/>
    <w:sectPr w:rsidR="004513B2" w:rsidRPr="00ED3C90" w:rsidSect="00E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B2"/>
    <w:rsid w:val="0000552B"/>
    <w:rsid w:val="00015E7E"/>
    <w:rsid w:val="0003156E"/>
    <w:rsid w:val="000335BD"/>
    <w:rsid w:val="0004036C"/>
    <w:rsid w:val="000408D2"/>
    <w:rsid w:val="0005444D"/>
    <w:rsid w:val="00060841"/>
    <w:rsid w:val="000934CD"/>
    <w:rsid w:val="000940F7"/>
    <w:rsid w:val="0009777D"/>
    <w:rsid w:val="000A7745"/>
    <w:rsid w:val="000A77A6"/>
    <w:rsid w:val="000B0F49"/>
    <w:rsid w:val="000C4809"/>
    <w:rsid w:val="000D3D8A"/>
    <w:rsid w:val="000D5618"/>
    <w:rsid w:val="000F71FE"/>
    <w:rsid w:val="00110ED6"/>
    <w:rsid w:val="001235CA"/>
    <w:rsid w:val="001259B1"/>
    <w:rsid w:val="00142272"/>
    <w:rsid w:val="0014375B"/>
    <w:rsid w:val="00146FA6"/>
    <w:rsid w:val="00152206"/>
    <w:rsid w:val="00155427"/>
    <w:rsid w:val="00160B84"/>
    <w:rsid w:val="0016208F"/>
    <w:rsid w:val="00180DC7"/>
    <w:rsid w:val="0018644F"/>
    <w:rsid w:val="0019593A"/>
    <w:rsid w:val="001A56A1"/>
    <w:rsid w:val="001A7B1F"/>
    <w:rsid w:val="001B7B33"/>
    <w:rsid w:val="001D0741"/>
    <w:rsid w:val="001E69B0"/>
    <w:rsid w:val="001E7AAE"/>
    <w:rsid w:val="001F678C"/>
    <w:rsid w:val="00202D29"/>
    <w:rsid w:val="00210A2E"/>
    <w:rsid w:val="0021205D"/>
    <w:rsid w:val="00214B17"/>
    <w:rsid w:val="00217425"/>
    <w:rsid w:val="00220F20"/>
    <w:rsid w:val="00224942"/>
    <w:rsid w:val="00224C95"/>
    <w:rsid w:val="002304FE"/>
    <w:rsid w:val="0024539B"/>
    <w:rsid w:val="00251937"/>
    <w:rsid w:val="00253A26"/>
    <w:rsid w:val="002616AA"/>
    <w:rsid w:val="002617F2"/>
    <w:rsid w:val="00273773"/>
    <w:rsid w:val="00295901"/>
    <w:rsid w:val="00297EB2"/>
    <w:rsid w:val="002A0EBC"/>
    <w:rsid w:val="002B091D"/>
    <w:rsid w:val="002B1051"/>
    <w:rsid w:val="002B6851"/>
    <w:rsid w:val="002C6823"/>
    <w:rsid w:val="002D2FF7"/>
    <w:rsid w:val="002E3F0A"/>
    <w:rsid w:val="002E479F"/>
    <w:rsid w:val="002F0B58"/>
    <w:rsid w:val="002F70C8"/>
    <w:rsid w:val="003256A6"/>
    <w:rsid w:val="00330142"/>
    <w:rsid w:val="00334468"/>
    <w:rsid w:val="00340EF8"/>
    <w:rsid w:val="00344294"/>
    <w:rsid w:val="00345F5B"/>
    <w:rsid w:val="00352975"/>
    <w:rsid w:val="003556AA"/>
    <w:rsid w:val="003579FA"/>
    <w:rsid w:val="003742BC"/>
    <w:rsid w:val="003821F9"/>
    <w:rsid w:val="003A26DD"/>
    <w:rsid w:val="003B3355"/>
    <w:rsid w:val="003D0189"/>
    <w:rsid w:val="003D0444"/>
    <w:rsid w:val="003D2CDD"/>
    <w:rsid w:val="0040575A"/>
    <w:rsid w:val="00411649"/>
    <w:rsid w:val="00423D60"/>
    <w:rsid w:val="004513B2"/>
    <w:rsid w:val="0045568E"/>
    <w:rsid w:val="00456BDF"/>
    <w:rsid w:val="00462033"/>
    <w:rsid w:val="00492144"/>
    <w:rsid w:val="004B1146"/>
    <w:rsid w:val="004C2F91"/>
    <w:rsid w:val="004F113E"/>
    <w:rsid w:val="00501D5C"/>
    <w:rsid w:val="00507734"/>
    <w:rsid w:val="00512441"/>
    <w:rsid w:val="00550BA5"/>
    <w:rsid w:val="00560DC8"/>
    <w:rsid w:val="0058110B"/>
    <w:rsid w:val="00590D0D"/>
    <w:rsid w:val="005923CE"/>
    <w:rsid w:val="00593E37"/>
    <w:rsid w:val="005A372B"/>
    <w:rsid w:val="005A6D40"/>
    <w:rsid w:val="005B087B"/>
    <w:rsid w:val="005B3095"/>
    <w:rsid w:val="005B4CB7"/>
    <w:rsid w:val="005D673E"/>
    <w:rsid w:val="005F3F01"/>
    <w:rsid w:val="005F44F8"/>
    <w:rsid w:val="00611685"/>
    <w:rsid w:val="00611F63"/>
    <w:rsid w:val="00617160"/>
    <w:rsid w:val="00631F0E"/>
    <w:rsid w:val="00652D45"/>
    <w:rsid w:val="00656CB6"/>
    <w:rsid w:val="00676459"/>
    <w:rsid w:val="006A7D17"/>
    <w:rsid w:val="006B2583"/>
    <w:rsid w:val="006B5981"/>
    <w:rsid w:val="006C0057"/>
    <w:rsid w:val="006D2AE9"/>
    <w:rsid w:val="006E782B"/>
    <w:rsid w:val="006F3A0F"/>
    <w:rsid w:val="006F7B00"/>
    <w:rsid w:val="0070408A"/>
    <w:rsid w:val="007114B7"/>
    <w:rsid w:val="0072527E"/>
    <w:rsid w:val="00727C4E"/>
    <w:rsid w:val="007340EC"/>
    <w:rsid w:val="00735F0F"/>
    <w:rsid w:val="00744CA6"/>
    <w:rsid w:val="0075011F"/>
    <w:rsid w:val="0075289E"/>
    <w:rsid w:val="00755D6D"/>
    <w:rsid w:val="00760095"/>
    <w:rsid w:val="00761ADC"/>
    <w:rsid w:val="007676D8"/>
    <w:rsid w:val="00781D20"/>
    <w:rsid w:val="0078782F"/>
    <w:rsid w:val="00791763"/>
    <w:rsid w:val="007B09E3"/>
    <w:rsid w:val="007D1379"/>
    <w:rsid w:val="007D7953"/>
    <w:rsid w:val="007E00B3"/>
    <w:rsid w:val="007F0BA2"/>
    <w:rsid w:val="007F378A"/>
    <w:rsid w:val="00810A58"/>
    <w:rsid w:val="00815957"/>
    <w:rsid w:val="0082141C"/>
    <w:rsid w:val="00822866"/>
    <w:rsid w:val="00824DA8"/>
    <w:rsid w:val="00831771"/>
    <w:rsid w:val="00834E5D"/>
    <w:rsid w:val="00835D7A"/>
    <w:rsid w:val="00836F67"/>
    <w:rsid w:val="0084578A"/>
    <w:rsid w:val="008566FC"/>
    <w:rsid w:val="0088332B"/>
    <w:rsid w:val="008874B4"/>
    <w:rsid w:val="008B1330"/>
    <w:rsid w:val="008C0EDD"/>
    <w:rsid w:val="008C6787"/>
    <w:rsid w:val="008D6FC0"/>
    <w:rsid w:val="00920630"/>
    <w:rsid w:val="009214CB"/>
    <w:rsid w:val="009326E0"/>
    <w:rsid w:val="00942625"/>
    <w:rsid w:val="00950AAC"/>
    <w:rsid w:val="009526A5"/>
    <w:rsid w:val="00994AC1"/>
    <w:rsid w:val="009A4D27"/>
    <w:rsid w:val="009A62DA"/>
    <w:rsid w:val="009B0381"/>
    <w:rsid w:val="009F0BC7"/>
    <w:rsid w:val="009F3FE7"/>
    <w:rsid w:val="009F597E"/>
    <w:rsid w:val="00A10191"/>
    <w:rsid w:val="00A11531"/>
    <w:rsid w:val="00A160D9"/>
    <w:rsid w:val="00A2388F"/>
    <w:rsid w:val="00A25778"/>
    <w:rsid w:val="00A2676F"/>
    <w:rsid w:val="00A37851"/>
    <w:rsid w:val="00A42940"/>
    <w:rsid w:val="00A42DE8"/>
    <w:rsid w:val="00A5655C"/>
    <w:rsid w:val="00A64D89"/>
    <w:rsid w:val="00A67699"/>
    <w:rsid w:val="00A709EE"/>
    <w:rsid w:val="00A73B3C"/>
    <w:rsid w:val="00A831E6"/>
    <w:rsid w:val="00AA465A"/>
    <w:rsid w:val="00AA4975"/>
    <w:rsid w:val="00AB4491"/>
    <w:rsid w:val="00AC609D"/>
    <w:rsid w:val="00AD027F"/>
    <w:rsid w:val="00AD2C50"/>
    <w:rsid w:val="00AE13CC"/>
    <w:rsid w:val="00AE6CC5"/>
    <w:rsid w:val="00B01356"/>
    <w:rsid w:val="00B10569"/>
    <w:rsid w:val="00B12531"/>
    <w:rsid w:val="00B145EE"/>
    <w:rsid w:val="00B15441"/>
    <w:rsid w:val="00B33FF7"/>
    <w:rsid w:val="00B348E9"/>
    <w:rsid w:val="00B37204"/>
    <w:rsid w:val="00B445CB"/>
    <w:rsid w:val="00B55BD2"/>
    <w:rsid w:val="00B56F57"/>
    <w:rsid w:val="00BA0660"/>
    <w:rsid w:val="00BA5B8B"/>
    <w:rsid w:val="00BB3496"/>
    <w:rsid w:val="00BB66C6"/>
    <w:rsid w:val="00BB7BAF"/>
    <w:rsid w:val="00BC34D0"/>
    <w:rsid w:val="00BD189C"/>
    <w:rsid w:val="00BE00FC"/>
    <w:rsid w:val="00BE3EBE"/>
    <w:rsid w:val="00BE5ED2"/>
    <w:rsid w:val="00BE7F49"/>
    <w:rsid w:val="00C2028A"/>
    <w:rsid w:val="00C317BC"/>
    <w:rsid w:val="00C33AD2"/>
    <w:rsid w:val="00C40F32"/>
    <w:rsid w:val="00C4532B"/>
    <w:rsid w:val="00CA0205"/>
    <w:rsid w:val="00CA471B"/>
    <w:rsid w:val="00CA64CA"/>
    <w:rsid w:val="00CB2F34"/>
    <w:rsid w:val="00CB3742"/>
    <w:rsid w:val="00CC290E"/>
    <w:rsid w:val="00CD3F6C"/>
    <w:rsid w:val="00CE1E0D"/>
    <w:rsid w:val="00CF132F"/>
    <w:rsid w:val="00CF5473"/>
    <w:rsid w:val="00D02F60"/>
    <w:rsid w:val="00D1033E"/>
    <w:rsid w:val="00D15681"/>
    <w:rsid w:val="00D2349E"/>
    <w:rsid w:val="00D24B93"/>
    <w:rsid w:val="00D24D4A"/>
    <w:rsid w:val="00D40B88"/>
    <w:rsid w:val="00D4663C"/>
    <w:rsid w:val="00D47B71"/>
    <w:rsid w:val="00D53B87"/>
    <w:rsid w:val="00D5567F"/>
    <w:rsid w:val="00D67469"/>
    <w:rsid w:val="00D76CF1"/>
    <w:rsid w:val="00D8040A"/>
    <w:rsid w:val="00D81BD8"/>
    <w:rsid w:val="00D84AD4"/>
    <w:rsid w:val="00DA5D70"/>
    <w:rsid w:val="00DA6095"/>
    <w:rsid w:val="00DA6423"/>
    <w:rsid w:val="00DC69F6"/>
    <w:rsid w:val="00DD10A9"/>
    <w:rsid w:val="00DD25CB"/>
    <w:rsid w:val="00DD5107"/>
    <w:rsid w:val="00DD7F83"/>
    <w:rsid w:val="00DF6376"/>
    <w:rsid w:val="00E162B8"/>
    <w:rsid w:val="00E3129F"/>
    <w:rsid w:val="00E44D37"/>
    <w:rsid w:val="00E50011"/>
    <w:rsid w:val="00E5456B"/>
    <w:rsid w:val="00E66C3A"/>
    <w:rsid w:val="00E81CF2"/>
    <w:rsid w:val="00E83ACF"/>
    <w:rsid w:val="00E956E0"/>
    <w:rsid w:val="00E960E8"/>
    <w:rsid w:val="00E97FF1"/>
    <w:rsid w:val="00EA1516"/>
    <w:rsid w:val="00EA67E4"/>
    <w:rsid w:val="00EB7430"/>
    <w:rsid w:val="00EC26D8"/>
    <w:rsid w:val="00ED3C90"/>
    <w:rsid w:val="00EF6C79"/>
    <w:rsid w:val="00F06DCF"/>
    <w:rsid w:val="00F1089F"/>
    <w:rsid w:val="00F137FF"/>
    <w:rsid w:val="00F32916"/>
    <w:rsid w:val="00F360F4"/>
    <w:rsid w:val="00F573FC"/>
    <w:rsid w:val="00F71F1D"/>
    <w:rsid w:val="00F75612"/>
    <w:rsid w:val="00F77682"/>
    <w:rsid w:val="00F907B8"/>
    <w:rsid w:val="00FA69A7"/>
    <w:rsid w:val="00FB4D6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6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6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16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60"/>
    <w:rPr>
      <w:b/>
      <w:bCs/>
    </w:rPr>
  </w:style>
  <w:style w:type="character" w:customStyle="1" w:styleId="apple-converted-space">
    <w:name w:val="apple-converted-space"/>
    <w:basedOn w:val="a0"/>
    <w:rsid w:val="0072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2016-01-20T12:10:00Z</dcterms:created>
  <dcterms:modified xsi:type="dcterms:W3CDTF">2016-01-20T12:10:00Z</dcterms:modified>
</cp:coreProperties>
</file>